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045" w:rsidRDefault="00747045" w:rsidP="00747045">
      <w:pPr>
        <w:widowControl w:val="0"/>
        <w:suppressAutoHyphens/>
        <w:spacing w:after="0" w:line="240" w:lineRule="auto"/>
        <w:jc w:val="center"/>
        <w:rPr>
          <w:rFonts w:eastAsia="Andale Sans UI" w:cs="Calibri"/>
          <w:kern w:val="2"/>
          <w:szCs w:val="24"/>
          <w:lang w:val="uk-UA"/>
        </w:rPr>
      </w:pPr>
      <w:r>
        <w:rPr>
          <w:rFonts w:ascii="Times New Roman" w:eastAsia="Andale Sans UI" w:hAnsi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77A324B3" wp14:editId="48C3EA27">
            <wp:extent cx="466725" cy="57404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40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045" w:rsidRDefault="00747045" w:rsidP="00747045">
      <w:pPr>
        <w:widowControl w:val="0"/>
        <w:suppressAutoHyphens/>
        <w:spacing w:after="0" w:line="240" w:lineRule="auto"/>
        <w:rPr>
          <w:rFonts w:eastAsia="Andale Sans UI" w:cs="Calibri"/>
          <w:kern w:val="2"/>
          <w:szCs w:val="24"/>
          <w:lang w:val="en-US"/>
        </w:rPr>
      </w:pPr>
    </w:p>
    <w:p w:rsidR="00747045" w:rsidRDefault="00747045" w:rsidP="00747045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747045" w:rsidRDefault="00747045" w:rsidP="00747045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747045" w:rsidRDefault="00747045" w:rsidP="00747045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747045" w:rsidRDefault="00747045" w:rsidP="00747045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4"/>
        </w:rPr>
      </w:pPr>
      <w:r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747045" w:rsidRDefault="00747045" w:rsidP="00747045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:rsidR="00747045" w:rsidRDefault="00747045" w:rsidP="00747045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747045" w:rsidRDefault="00747045" w:rsidP="0074704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8"/>
          <w:szCs w:val="24"/>
        </w:rPr>
      </w:pPr>
    </w:p>
    <w:p w:rsidR="00747045" w:rsidRPr="00747045" w:rsidRDefault="00747045" w:rsidP="00747045">
      <w:pPr>
        <w:widowControl w:val="0"/>
        <w:suppressAutoHyphens/>
        <w:spacing w:after="0" w:line="240" w:lineRule="auto"/>
        <w:ind w:left="567" w:hanging="709"/>
        <w:rPr>
          <w:rFonts w:ascii="Times New Roman" w:eastAsia="Andale Sans UI" w:hAnsi="Times New Roman"/>
          <w:kern w:val="2"/>
          <w:sz w:val="28"/>
          <w:szCs w:val="24"/>
          <w:u w:val="single"/>
          <w:lang w:val="uk-UA"/>
        </w:rPr>
      </w:pPr>
      <w:r w:rsidRPr="00747045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від    </w:t>
      </w:r>
      <w:r w:rsidRPr="00747045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31  березня   2020 р.</w:t>
      </w:r>
      <w:r w:rsidRPr="00747045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 w:rsidRPr="00747045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   м. Ніжин</w:t>
      </w:r>
      <w:r w:rsidRPr="00747045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 w:rsidRPr="00747045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        </w:t>
      </w:r>
      <w:r w:rsidRPr="00747045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№  </w:t>
      </w:r>
      <w:r w:rsidRPr="00747045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103</w:t>
      </w:r>
    </w:p>
    <w:p w:rsidR="00747045" w:rsidRDefault="00747045" w:rsidP="00747045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747045" w:rsidRDefault="00747045" w:rsidP="00747045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bookmarkStart w:id="0" w:name="_GoBack"/>
      <w:bookmarkEnd w:id="0"/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747045" w:rsidRDefault="00747045" w:rsidP="00747045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747045" w:rsidRDefault="00747045" w:rsidP="00747045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Відповідно до статей 34, 42,  52, 53, 59, 73 Закону України “Про місцеве самоврядування в Україні”, Регламенту виконавчого комітету Ніжинської міської ради Чернігівської області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en-US"/>
        </w:rPr>
        <w:t>V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ІІ скликання, затвердженого рішенням виконавчого комітету Ніжинської міської ради від 11.08.2016 р. №220 (зі змінами), протоколу засідання опікунської ради від 30.03.2020 р. та розглянувши заяви громадян, виконавчий комітет міської ради вирішив:</w:t>
      </w:r>
    </w:p>
    <w:p w:rsidR="00747045" w:rsidRDefault="00747045" w:rsidP="00747045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747045" w:rsidRDefault="00747045" w:rsidP="00747045">
      <w:pPr>
        <w:widowControl w:val="0"/>
        <w:suppressAutoHyphens/>
        <w:spacing w:after="0" w:line="240" w:lineRule="auto"/>
        <w:ind w:right="-284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1.На підставі статті 60, 62, 63 Цивільного кодексу України затвердити подання органу опіки та піклування про те, що:</w:t>
      </w:r>
    </w:p>
    <w:p w:rsidR="00747045" w:rsidRDefault="00747045" w:rsidP="00747045">
      <w:pPr>
        <w:widowControl w:val="0"/>
        <w:suppressAutoHyphens/>
        <w:spacing w:after="0" w:line="240" w:lineRule="auto"/>
        <w:ind w:right="-284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1.1.ПІП, (27.11.1973 р. н.,) можливо призначити опікуном ПІП, (12.01.2002 р. н.,) у разі визнання його недієздатним. </w:t>
      </w:r>
    </w:p>
    <w:p w:rsidR="00747045" w:rsidRDefault="00747045" w:rsidP="00747045">
      <w:pPr>
        <w:widowControl w:val="0"/>
        <w:suppressAutoHyphens/>
        <w:spacing w:after="0" w:line="240" w:lineRule="auto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1.2.ПІП, (25.01.1968 </w:t>
      </w:r>
      <w:proofErr w:type="spellStart"/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р.н</w:t>
      </w:r>
      <w:proofErr w:type="spellEnd"/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.,) директора Ніжинського дитячого будинку-інтернат, можливо призначити опікуном ПІП, (12.02.2002 </w:t>
      </w:r>
      <w:proofErr w:type="spellStart"/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р.н</w:t>
      </w:r>
      <w:proofErr w:type="spellEnd"/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.,) у разі визнання її недієздатною.</w:t>
      </w:r>
    </w:p>
    <w:p w:rsidR="00747045" w:rsidRDefault="00747045" w:rsidP="00747045">
      <w:pPr>
        <w:pStyle w:val="a3"/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</w:p>
    <w:p w:rsidR="00747045" w:rsidRDefault="00747045" w:rsidP="00747045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2.Начальнику служби у справах дітей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747045" w:rsidRDefault="00747045" w:rsidP="00747045">
      <w:pPr>
        <w:pStyle w:val="a3"/>
        <w:ind w:right="-284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</w:p>
    <w:p w:rsidR="00747045" w:rsidRDefault="00747045" w:rsidP="00747045">
      <w:pPr>
        <w:widowControl w:val="0"/>
        <w:tabs>
          <w:tab w:val="left" w:pos="6215"/>
          <w:tab w:val="left" w:pos="9498"/>
          <w:tab w:val="left" w:pos="963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3</w:t>
      </w:r>
      <w:r>
        <w:rPr>
          <w:rFonts w:ascii="Times New Roman" w:eastAsia="Andale Sans UI" w:hAnsi="Times New Roman"/>
          <w:kern w:val="2"/>
          <w:sz w:val="28"/>
          <w:szCs w:val="24"/>
          <w:lang w:val="uk-UA"/>
        </w:rPr>
        <w:t xml:space="preserve">.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Контроль за виконанням рішення покласти на заступника міського                                                                                                                          голови з питань діяльності виконавчих органів ради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Алєксєєнка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І.В.</w:t>
      </w:r>
    </w:p>
    <w:p w:rsidR="00747045" w:rsidRDefault="00747045" w:rsidP="00747045">
      <w:pPr>
        <w:widowControl w:val="0"/>
        <w:tabs>
          <w:tab w:val="left" w:pos="9639"/>
        </w:tabs>
        <w:suppressAutoHyphens/>
        <w:autoSpaceDN w:val="0"/>
        <w:spacing w:after="0" w:line="240" w:lineRule="auto"/>
        <w:ind w:right="-284"/>
        <w:textAlignment w:val="baseline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:rsidR="00747045" w:rsidRDefault="00747045" w:rsidP="00747045">
      <w:pPr>
        <w:widowControl w:val="0"/>
        <w:suppressAutoHyphens/>
        <w:spacing w:after="0" w:line="240" w:lineRule="auto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747045" w:rsidRDefault="00747045" w:rsidP="00747045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  <w:t>Міський голова                                                                                   А.ЛІННИК</w:t>
      </w:r>
    </w:p>
    <w:p w:rsidR="00747045" w:rsidRDefault="00747045" w:rsidP="00747045">
      <w:pPr>
        <w:widowControl w:val="0"/>
        <w:suppressAutoHyphens/>
        <w:spacing w:after="0" w:line="240" w:lineRule="auto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747045" w:rsidRDefault="00747045" w:rsidP="00747045">
      <w:pPr>
        <w:widowControl w:val="0"/>
        <w:suppressAutoHyphens/>
        <w:spacing w:after="0" w:line="240" w:lineRule="auto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747045" w:rsidRDefault="00747045" w:rsidP="00747045"/>
    <w:p w:rsidR="00FD3973" w:rsidRDefault="00747045"/>
    <w:sectPr w:rsidR="00FD3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20"/>
    <w:rsid w:val="002646C6"/>
    <w:rsid w:val="004B0B80"/>
    <w:rsid w:val="00747045"/>
    <w:rsid w:val="00CB2A2C"/>
    <w:rsid w:val="00CB734B"/>
    <w:rsid w:val="00FA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D2298"/>
  <w15:chartTrackingRefBased/>
  <w15:docId w15:val="{3C0569FB-79EF-48D0-BD00-8C48C44F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2020-04-02T07:33:00Z</dcterms:created>
  <dcterms:modified xsi:type="dcterms:W3CDTF">2020-04-02T07:34:00Z</dcterms:modified>
</cp:coreProperties>
</file>